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6C" w:rsidRPr="00B77E95" w:rsidP="0061146C">
      <w:pPr>
        <w:jc w:val="right"/>
      </w:pPr>
      <w:r w:rsidRPr="00B77E95">
        <w:t>Дело № 1</w:t>
      </w:r>
      <w:r w:rsidRPr="00B77E95" w:rsidR="00825BE2">
        <w:t>-</w:t>
      </w:r>
      <w:r w:rsidRPr="00B77E95" w:rsidR="004D52E8">
        <w:t>3-2002</w:t>
      </w:r>
      <w:r w:rsidRPr="00B77E95" w:rsidR="00825BE2">
        <w:t>/2025</w:t>
      </w:r>
    </w:p>
    <w:p w:rsidR="0061146C" w:rsidRPr="00B77E95" w:rsidP="0061146C">
      <w:pPr>
        <w:jc w:val="center"/>
      </w:pPr>
      <w:r w:rsidRPr="00B77E95">
        <w:t>П Р И Г О В О Р</w:t>
      </w:r>
    </w:p>
    <w:p w:rsidR="0061146C" w:rsidRPr="00B77E95" w:rsidP="0061146C">
      <w:pPr>
        <w:jc w:val="center"/>
      </w:pPr>
      <w:r w:rsidRPr="00B77E95">
        <w:t>ИМЕНЕМ РОССИЙСКОЙ ФЕДЕРАЦИИ</w:t>
      </w:r>
    </w:p>
    <w:p w:rsidR="0061146C" w:rsidRPr="00B77E95" w:rsidP="0061146C">
      <w:pPr>
        <w:jc w:val="both"/>
      </w:pPr>
    </w:p>
    <w:p w:rsidR="0061146C" w:rsidRPr="00B77E95" w:rsidP="0061146C">
      <w:pPr>
        <w:jc w:val="both"/>
      </w:pPr>
      <w:r w:rsidRPr="00B77E95">
        <w:t>23</w:t>
      </w:r>
      <w:r w:rsidRPr="00B77E95" w:rsidR="00E634D3">
        <w:t xml:space="preserve"> января 2025</w:t>
      </w:r>
      <w:r w:rsidRPr="00B77E95">
        <w:t xml:space="preserve"> года</w:t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 w:rsidR="00396A84">
        <w:t xml:space="preserve">                </w:t>
      </w:r>
      <w:r w:rsidRPr="00B77E95">
        <w:t xml:space="preserve">г. Нефтеюганск </w:t>
      </w:r>
    </w:p>
    <w:p w:rsidR="0061146C" w:rsidRPr="00B77E95" w:rsidP="0061146C">
      <w:pPr>
        <w:jc w:val="both"/>
      </w:pPr>
    </w:p>
    <w:p w:rsidR="0061146C" w:rsidRPr="00B77E95" w:rsidP="0061146C">
      <w:pPr>
        <w:ind w:firstLine="708"/>
        <w:jc w:val="both"/>
      </w:pPr>
      <w:r w:rsidRPr="00B77E95">
        <w:t>Мировой судья судебного участка № 2 Нефтеюганского судебного района Ханты-Мансийского автономного округа – Югры</w:t>
      </w:r>
      <w:r w:rsidRPr="00B77E95">
        <w:tab/>
        <w:t>Таскаева Е.А.</w:t>
      </w:r>
      <w:r w:rsidRPr="00B77E95" w:rsidR="00D51138">
        <w:t xml:space="preserve">, </w:t>
      </w:r>
    </w:p>
    <w:p w:rsidR="0061146C" w:rsidRPr="00B77E95" w:rsidP="0061146C">
      <w:pPr>
        <w:jc w:val="both"/>
      </w:pPr>
      <w:r w:rsidRPr="00B77E95">
        <w:t>при</w:t>
      </w:r>
      <w:r w:rsidRPr="00B77E95">
        <w:t xml:space="preserve"> секретаре</w:t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 w:rsidR="00056BB8">
        <w:t>Клыковой Л.П.</w:t>
      </w:r>
    </w:p>
    <w:p w:rsidR="0061146C" w:rsidRPr="00B77E95" w:rsidP="0061146C">
      <w:pPr>
        <w:jc w:val="both"/>
      </w:pPr>
      <w:r w:rsidRPr="00B77E95">
        <w:t xml:space="preserve">с участием государственного обвинителя                               </w:t>
      </w:r>
      <w:r w:rsidRPr="00B77E95" w:rsidR="00DB5536">
        <w:t>Щекутьева В.Э</w:t>
      </w:r>
      <w:r w:rsidRPr="00B77E95" w:rsidR="00D51138">
        <w:t>.,</w:t>
      </w:r>
    </w:p>
    <w:p w:rsidR="0061146C" w:rsidRPr="00B77E95" w:rsidP="0061146C">
      <w:pPr>
        <w:jc w:val="both"/>
      </w:pPr>
      <w:r w:rsidRPr="00B77E95">
        <w:t xml:space="preserve">подсудимого                                                                               </w:t>
      </w:r>
      <w:r w:rsidRPr="00B77E95" w:rsidR="00E634D3">
        <w:t>Сергеева В.</w:t>
      </w:r>
      <w:r w:rsidRPr="00B77E95" w:rsidR="00DB5536">
        <w:t>Н</w:t>
      </w:r>
      <w:r w:rsidRPr="00B77E95" w:rsidR="00396A84">
        <w:t>.</w:t>
      </w:r>
      <w:r w:rsidRPr="00B77E95" w:rsidR="00592AEF">
        <w:t>,</w:t>
      </w:r>
    </w:p>
    <w:p w:rsidR="0061146C" w:rsidRPr="00B77E95" w:rsidP="0061146C">
      <w:pPr>
        <w:jc w:val="both"/>
      </w:pPr>
      <w:r w:rsidRPr="00B77E95">
        <w:t>защитника</w:t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</w:r>
      <w:r w:rsidRPr="00B77E95">
        <w:tab/>
        <w:t xml:space="preserve">           </w:t>
      </w:r>
      <w:r w:rsidRPr="00B77E95" w:rsidR="004D52E8">
        <w:t>Наймушина В.С.</w:t>
      </w:r>
      <w:r w:rsidRPr="00B77E95" w:rsidR="00592AEF">
        <w:t>,</w:t>
      </w:r>
    </w:p>
    <w:p w:rsidR="0061146C" w:rsidRPr="00B77E95" w:rsidP="0061146C">
      <w:pPr>
        <w:jc w:val="both"/>
      </w:pPr>
      <w:r w:rsidRPr="00B77E95">
        <w:t xml:space="preserve">предоставившего удостоверение </w:t>
      </w:r>
      <w:r w:rsidRPr="00B77E95" w:rsidR="00592AEF">
        <w:t>№</w:t>
      </w:r>
      <w:r w:rsidRPr="00B77E95" w:rsidR="004D52E8">
        <w:t>1128</w:t>
      </w:r>
      <w:r w:rsidRPr="00B77E95" w:rsidR="00F1160C">
        <w:t xml:space="preserve"> и ордер № </w:t>
      </w:r>
      <w:r w:rsidRPr="00B77E95" w:rsidR="004D52E8">
        <w:t>85/05,</w:t>
      </w:r>
    </w:p>
    <w:p w:rsidR="0061146C" w:rsidRPr="00B77E95" w:rsidP="0061146C">
      <w:pPr>
        <w:jc w:val="both"/>
      </w:pPr>
      <w:r w:rsidRPr="00B77E95">
        <w:t xml:space="preserve">рассмотрев в открытом судебном заседании материалы уголовного дела </w:t>
      </w:r>
      <w:r w:rsidRPr="00B77E95" w:rsidR="00835539">
        <w:t>по обвинению</w:t>
      </w:r>
      <w:r w:rsidRPr="00B77E95">
        <w:t xml:space="preserve">: </w:t>
      </w:r>
    </w:p>
    <w:p w:rsidR="004B099F" w:rsidRPr="00B77E95" w:rsidP="0061146C">
      <w:pPr>
        <w:jc w:val="both"/>
      </w:pPr>
    </w:p>
    <w:p w:rsidR="00E634D3" w:rsidRPr="00B77E95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</w:pPr>
      <w:r w:rsidRPr="00B77E95">
        <w:t xml:space="preserve">Сергеева </w:t>
      </w:r>
      <w:r w:rsidRPr="00B77E95" w:rsidR="004D52E8">
        <w:t>В</w:t>
      </w:r>
      <w:r w:rsidRPr="00B77E95" w:rsidR="00B77E95">
        <w:t>.</w:t>
      </w:r>
      <w:r w:rsidRPr="00B77E95" w:rsidR="004D52E8">
        <w:t xml:space="preserve"> Н</w:t>
      </w:r>
      <w:r w:rsidRPr="00B77E95" w:rsidR="00B77E95">
        <w:t>.</w:t>
      </w:r>
      <w:r w:rsidRPr="00B77E95" w:rsidR="004D52E8">
        <w:t xml:space="preserve">, </w:t>
      </w:r>
      <w:r w:rsidRPr="00B77E95" w:rsidR="00B77E95">
        <w:t xml:space="preserve">*** </w:t>
      </w:r>
      <w:r w:rsidRPr="00B77E95">
        <w:t xml:space="preserve">года рождения, уроженца </w:t>
      </w:r>
      <w:r w:rsidRPr="00B77E95" w:rsidR="00B77E95">
        <w:t>***</w:t>
      </w:r>
      <w:r w:rsidRPr="00B77E95">
        <w:t xml:space="preserve">, гражданина Российской Федерации, зарегистрированного </w:t>
      </w:r>
      <w:r w:rsidRPr="00B77E95" w:rsidR="00825BE2">
        <w:t xml:space="preserve">и проживающего </w:t>
      </w:r>
      <w:r w:rsidRPr="00B77E95">
        <w:t xml:space="preserve">по адресу: </w:t>
      </w:r>
      <w:r w:rsidRPr="00B77E95" w:rsidR="00B77E95">
        <w:t>***</w:t>
      </w:r>
      <w:r w:rsidRPr="00B77E95">
        <w:t xml:space="preserve">, со средним образованием, холостого, детей не имеющего, не </w:t>
      </w:r>
      <w:r w:rsidRPr="00B77E95" w:rsidR="004D52E8">
        <w:t>работающего</w:t>
      </w:r>
      <w:r w:rsidRPr="00B77E95">
        <w:t xml:space="preserve">, военнообязанного, ранее судимого: </w:t>
      </w:r>
    </w:p>
    <w:p w:rsidR="004D52E8" w:rsidRPr="00B77E95" w:rsidP="004D52E8">
      <w:pPr>
        <w:ind w:firstLine="709"/>
        <w:jc w:val="both"/>
      </w:pPr>
      <w:r w:rsidRPr="00B77E95">
        <w:t>-</w:t>
      </w:r>
      <w:r w:rsidRPr="00B77E95">
        <w:tab/>
        <w:t>25.0</w:t>
      </w:r>
      <w:r w:rsidRPr="00B77E95">
        <w:t>7.2024 Сургутским городским суд</w:t>
      </w:r>
      <w:r w:rsidRPr="00B77E95">
        <w:t xml:space="preserve">ом ХМАО-Югры по ст. 158.1 УК РФ, </w:t>
      </w:r>
      <w:r w:rsidRPr="00B77E95">
        <w:t>назначено наказание в виде обязательных работ сроком на 80 часов;</w:t>
      </w:r>
    </w:p>
    <w:p w:rsidR="004D52E8" w:rsidRPr="00B77E95" w:rsidP="004D52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</w:pPr>
      <w:r w:rsidRPr="00B77E95">
        <w:t>-</w:t>
      </w:r>
      <w:r w:rsidRPr="00B77E95">
        <w:tab/>
        <w:t>06.09.2024</w:t>
      </w:r>
      <w:r w:rsidRPr="00B77E95">
        <w:t xml:space="preserve"> Сургутским городским судом ХМАО-Югры по ст. 158.1 (</w:t>
      </w:r>
      <w:r w:rsidRPr="00B77E95">
        <w:t xml:space="preserve">8 эпизодов) и ч.1 ст. 158 УК РФ, </w:t>
      </w:r>
      <w:r w:rsidRPr="00B77E95">
        <w:t>назначено наказание: - по ст.</w:t>
      </w:r>
      <w:r w:rsidRPr="00B77E95">
        <w:t xml:space="preserve"> 158.1 УК Р</w:t>
      </w:r>
      <w:r w:rsidRPr="00B77E95">
        <w:t>Ф по преступлению, совершенному</w:t>
      </w:r>
      <w:r w:rsidRPr="00B77E95">
        <w:t>13.03.2024</w:t>
      </w:r>
      <w:r w:rsidRPr="00B77E95">
        <w:tab/>
        <w:t>в виде обязательных работ сроком на 85 часов; - по ст. 158.1 УК РФ по преступлению, совершенному 15.03.2024 в виде обязательных работ сроком на 120 часов; - по ст. 158.1 УК РФ по преступлению, совершенно</w:t>
      </w:r>
      <w:r w:rsidRPr="00B77E95">
        <w:t>му 16.03.2024 в виде обязательных работ сроком на 100 часов; - по ст. 158.1 УК РФ по преступлению, совершенному 21.03.2024 в виде обязательных работ сроком на 90 часов; - по ст. 158.1 УК РФ по преступлению, совершенному 01.04.2024 в виде обязательных работ</w:t>
      </w:r>
      <w:r w:rsidRPr="00B77E95">
        <w:t xml:space="preserve"> сроком на 60 часов; - по ст. 158.1 УК РФ по преступлению, совершенному 10.04.2024 в виде обязательных работ сроком на 70 часов; - по ст. 158.1 УК РФ по преступлению, совершенному 20.04.2024 в виде обязательных работ сроком на 120 часов; - по ч.1 ст. 158 У</w:t>
      </w:r>
      <w:r w:rsidRPr="00B77E95">
        <w:t>К Р</w:t>
      </w:r>
      <w:r w:rsidRPr="00B77E95">
        <w:t xml:space="preserve">Ф по преступлению, совершенному 23.04.2024 </w:t>
      </w:r>
      <w:r w:rsidRPr="00B77E95">
        <w:t xml:space="preserve">в виде обязательных работ сроком на 240 часов; - по ст. 158.1 УК РФ по преступлению, совершенному 24.04.2024 в виде обязательных работ сроком на 60 часов. На основании ч. 2 ст. 69 УК РФ </w:t>
      </w:r>
      <w:r w:rsidRPr="00B77E95">
        <w:t>назначено</w:t>
      </w:r>
      <w:r w:rsidRPr="00B77E95">
        <w:t xml:space="preserve"> наказание в ви</w:t>
      </w:r>
      <w:r w:rsidRPr="00B77E95">
        <w:t>де обязательных работ сро</w:t>
      </w:r>
      <w:r w:rsidRPr="00B77E95" w:rsidR="00C957D9">
        <w:t>ком на 420 часов. На основании ч</w:t>
      </w:r>
      <w:r w:rsidRPr="00B77E95">
        <w:t>.5 ст.69 УК РФ по совокупности преступлений, путем частичного сложения назначенных наказаний с приговором Сургутского городского суда от 25.07.2024, окончательно назнач</w:t>
      </w:r>
      <w:r w:rsidRPr="00B77E95">
        <w:t>ено</w:t>
      </w:r>
      <w:r w:rsidRPr="00B77E95">
        <w:t xml:space="preserve"> наказание в виде обязательн</w:t>
      </w:r>
      <w:r w:rsidRPr="00B77E95">
        <w:t>ых работ сроком на 480 часов. В соответствии с ч.</w:t>
      </w:r>
      <w:r w:rsidRPr="00B77E95">
        <w:t>3</w:t>
      </w:r>
      <w:r w:rsidRPr="00B77E95">
        <w:t xml:space="preserve"> ст.72 УК РФ </w:t>
      </w:r>
      <w:r w:rsidRPr="00B77E95">
        <w:t>зачтено</w:t>
      </w:r>
      <w:r w:rsidRPr="00B77E95">
        <w:t xml:space="preserve"> в отбытый срок наказания в виде 480 часов обязательных работ время содержания под стражей с 06.07.2024 по 06.09.2024 включительно из расчета один день содержания под стражей за 8 часов </w:t>
      </w:r>
      <w:r w:rsidRPr="00B77E95">
        <w:t>обязательных работ. Назначенное указанным приговором суда наказание Сергееву В.Н. в виде 480 часов обязательных работ - считать отбытым</w:t>
      </w:r>
      <w:r w:rsidRPr="00B77E95" w:rsidR="00DB5536">
        <w:t>;</w:t>
      </w:r>
    </w:p>
    <w:p w:rsidR="00E634D3" w:rsidRPr="00B77E95" w:rsidP="00E634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ind w:firstLine="709"/>
        <w:contextualSpacing/>
        <w:jc w:val="both"/>
      </w:pPr>
      <w:r w:rsidRPr="00B77E95">
        <w:t>мера пресечения – подписка о невыезде и надлежащем поведении,</w:t>
      </w:r>
    </w:p>
    <w:p w:rsidR="00E634D3" w:rsidRPr="00B77E95" w:rsidP="00F81B8C">
      <w:pPr>
        <w:jc w:val="both"/>
      </w:pPr>
    </w:p>
    <w:p w:rsidR="0061146C" w:rsidRPr="00B77E95" w:rsidP="00F81B8C">
      <w:pPr>
        <w:jc w:val="both"/>
      </w:pPr>
      <w:r w:rsidRPr="00B77E95">
        <w:t>в совершении преступлени</w:t>
      </w:r>
      <w:r w:rsidRPr="00B77E95" w:rsidR="00F81B8C">
        <w:t>я</w:t>
      </w:r>
      <w:r w:rsidRPr="00B77E95">
        <w:t>, предусмотренн</w:t>
      </w:r>
      <w:r w:rsidRPr="00B77E95" w:rsidR="00F81B8C">
        <w:t>ого</w:t>
      </w:r>
      <w:r w:rsidRPr="00B77E95" w:rsidR="00835539">
        <w:t xml:space="preserve"> </w:t>
      </w:r>
      <w:r w:rsidRPr="00B77E95" w:rsidR="00E634D3">
        <w:t>ч.1 ст.158</w:t>
      </w:r>
      <w:r w:rsidRPr="00B77E95" w:rsidR="00552ABA">
        <w:t xml:space="preserve"> </w:t>
      </w:r>
      <w:r w:rsidRPr="00B77E95" w:rsidR="00835539">
        <w:t>Уголовного кодекса Российской Федерации</w:t>
      </w:r>
      <w:r w:rsidRPr="00B77E95">
        <w:t>,</w:t>
      </w:r>
    </w:p>
    <w:p w:rsidR="00E66259" w:rsidRPr="00B77E95" w:rsidP="0061146C">
      <w:pPr>
        <w:jc w:val="both"/>
      </w:pPr>
    </w:p>
    <w:p w:rsidR="00835539" w:rsidRPr="00B77E95" w:rsidP="004B099F">
      <w:pPr>
        <w:jc w:val="center"/>
      </w:pPr>
      <w:r w:rsidRPr="00B77E95">
        <w:t>УСТАНОВИЛ:</w:t>
      </w:r>
    </w:p>
    <w:p w:rsidR="00E634D3" w:rsidRPr="00B77E95" w:rsidP="00E634D3">
      <w:pPr>
        <w:ind w:firstLine="567"/>
        <w:jc w:val="both"/>
        <w:rPr>
          <w:shd w:val="clear" w:color="auto" w:fill="FFFFFF"/>
        </w:rPr>
      </w:pPr>
      <w:r w:rsidRPr="00B77E95">
        <w:rPr>
          <w:lang w:bidi="ru-RU"/>
        </w:rPr>
        <w:t xml:space="preserve">Сергеев </w:t>
      </w:r>
      <w:r w:rsidRPr="00B77E95" w:rsidR="004D52E8">
        <w:rPr>
          <w:lang w:bidi="ru-RU"/>
        </w:rPr>
        <w:t>В.Н.</w:t>
      </w:r>
      <w:r w:rsidRPr="00B77E95" w:rsidR="00F81B8C">
        <w:rPr>
          <w:lang w:bidi="ru-RU"/>
        </w:rPr>
        <w:t xml:space="preserve"> совершил </w:t>
      </w:r>
      <w:r w:rsidRPr="00B77E95">
        <w:rPr>
          <w:lang w:bidi="ru-RU"/>
        </w:rPr>
        <w:t xml:space="preserve">тайное хищение чужого имущества </w:t>
      </w:r>
      <w:r w:rsidRPr="00B77E95">
        <w:rPr>
          <w:shd w:val="clear" w:color="auto" w:fill="FFFFFF"/>
        </w:rPr>
        <w:t>при следующих обстоятельствах.</w:t>
      </w:r>
    </w:p>
    <w:p w:rsidR="00DB5536" w:rsidRPr="00B77E95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B77E95">
        <w:rPr>
          <w:rFonts w:ascii="Times New Roman" w:hAnsi="Times New Roman" w:cs="Times New Roman"/>
          <w:sz w:val="24"/>
          <w:szCs w:val="24"/>
        </w:rPr>
        <w:t xml:space="preserve">07 сентября 2024 года в период с 14 часов 52 минут до 16 часов 42 минут, </w:t>
      </w:r>
      <w:r w:rsidRPr="00B77E95">
        <w:rPr>
          <w:rFonts w:ascii="Times New Roman" w:hAnsi="Times New Roman" w:cs="Times New Roman"/>
          <w:sz w:val="24"/>
          <w:szCs w:val="24"/>
        </w:rPr>
        <w:t xml:space="preserve">Сергеев </w:t>
      </w:r>
      <w:r w:rsidRPr="00B77E95">
        <w:rPr>
          <w:rFonts w:ascii="Times New Roman" w:hAnsi="Times New Roman" w:cs="Times New Roman"/>
          <w:sz w:val="24"/>
          <w:szCs w:val="24"/>
        </w:rPr>
        <w:t xml:space="preserve">В.Н. </w:t>
      </w:r>
      <w:r w:rsidRPr="00B77E95">
        <w:rPr>
          <w:rFonts w:ascii="Times New Roman" w:hAnsi="Times New Roman" w:cs="Times New Roman"/>
          <w:sz w:val="24"/>
          <w:szCs w:val="24"/>
        </w:rPr>
        <w:t>находился в торговом зале магази</w:t>
      </w:r>
      <w:r w:rsidRPr="00B77E95">
        <w:rPr>
          <w:rFonts w:ascii="Times New Roman" w:hAnsi="Times New Roman" w:cs="Times New Roman"/>
          <w:sz w:val="24"/>
          <w:szCs w:val="24"/>
        </w:rPr>
        <w:t xml:space="preserve">на «Пятерочка», расположенном по адресу: </w:t>
      </w:r>
      <w:r w:rsidRPr="00B77E95" w:rsidR="00B77E95">
        <w:rPr>
          <w:rFonts w:ascii="Times New Roman" w:hAnsi="Times New Roman" w:cs="Times New Roman"/>
          <w:sz w:val="24"/>
          <w:szCs w:val="24"/>
        </w:rPr>
        <w:t>***</w:t>
      </w:r>
      <w:r w:rsidRPr="00B77E95">
        <w:rPr>
          <w:rFonts w:ascii="Times New Roman" w:hAnsi="Times New Roman" w:cs="Times New Roman"/>
          <w:sz w:val="24"/>
          <w:szCs w:val="24"/>
        </w:rPr>
        <w:t xml:space="preserve">, где у него возник преступный умысел, направленный на тайное хищение товара из данного магазина, принадлежащего ООО «Агроторг». Реализуя свой преступный умысел, </w:t>
      </w:r>
      <w:r w:rsidRPr="00B77E95">
        <w:rPr>
          <w:rFonts w:ascii="Times New Roman" w:hAnsi="Times New Roman" w:cs="Times New Roman"/>
          <w:sz w:val="24"/>
          <w:szCs w:val="24"/>
        </w:rPr>
        <w:t>осознавая противоправность своих действий, умышленно, из корыстных побуждений, Сергеев В.Н. 07 сентября 2024 в период с 14 часов 52 минут до 16 часов 42 минут, находясь в торговом зале указанного магазина, убедившись, что за его действиями никто не наблюда</w:t>
      </w:r>
      <w:r w:rsidRPr="00B77E95">
        <w:rPr>
          <w:rFonts w:ascii="Times New Roman" w:hAnsi="Times New Roman" w:cs="Times New Roman"/>
          <w:sz w:val="24"/>
          <w:szCs w:val="24"/>
        </w:rPr>
        <w:t>ет, то есть действуя тайно, взял со стеллажа торгового зала магази</w:t>
      </w:r>
      <w:r w:rsidRPr="00B77E95">
        <w:rPr>
          <w:rFonts w:ascii="Times New Roman" w:hAnsi="Times New Roman" w:cs="Times New Roman"/>
          <w:sz w:val="24"/>
          <w:szCs w:val="24"/>
        </w:rPr>
        <w:t>на «Пятерочка» следующий товар:</w:t>
      </w:r>
      <w:r w:rsidRPr="00B77E95">
        <w:rPr>
          <w:rFonts w:ascii="Times New Roman" w:hAnsi="Times New Roman" w:cs="Times New Roman"/>
          <w:sz w:val="24"/>
          <w:szCs w:val="24"/>
        </w:rPr>
        <w:t xml:space="preserve"> шампунь "Head &amp; Shoulders против перхоти Энергия океана" объемом 400 мл., стоимостью 369 рублей 99 копеек за одну бутылку, в количестве 1 бутылки;</w:t>
      </w:r>
      <w:r w:rsidRPr="00B77E95">
        <w:rPr>
          <w:rFonts w:ascii="Times New Roman" w:hAnsi="Times New Roman" w:cs="Times New Roman"/>
          <w:sz w:val="24"/>
          <w:szCs w:val="24"/>
        </w:rPr>
        <w:t xml:space="preserve"> шампунь </w:t>
      </w:r>
      <w:r w:rsidRPr="00B77E95">
        <w:rPr>
          <w:rFonts w:ascii="Times New Roman" w:hAnsi="Times New Roman" w:cs="Times New Roman"/>
          <w:sz w:val="24"/>
          <w:szCs w:val="24"/>
        </w:rPr>
        <w:t>"He</w:t>
      </w:r>
      <w:r w:rsidRPr="00B77E95">
        <w:rPr>
          <w:rFonts w:ascii="Times New Roman" w:hAnsi="Times New Roman" w:cs="Times New Roman"/>
          <w:sz w:val="24"/>
          <w:szCs w:val="24"/>
        </w:rPr>
        <w:t>ad &amp; Shoulders</w:t>
      </w:r>
      <w:r w:rsidRPr="00B77E95">
        <w:rPr>
          <w:rFonts w:ascii="Times New Roman" w:hAnsi="Times New Roman" w:cs="Times New Roman"/>
          <w:sz w:val="24"/>
          <w:szCs w:val="24"/>
        </w:rPr>
        <w:t xml:space="preserve"> против перхоти 2в1 Ментол» объемом 400 мл., стоимостью 369 рублей 99 копеек за одну бутылку, в количестве 2 бутылок, общей стоимостью 739 рублей 98 копеек; </w:t>
      </w:r>
      <w:r w:rsidRPr="00B77E95">
        <w:rPr>
          <w:rFonts w:ascii="Times New Roman" w:hAnsi="Times New Roman" w:cs="Times New Roman"/>
          <w:sz w:val="24"/>
          <w:szCs w:val="24"/>
        </w:rPr>
        <w:t>шампунь "Head &amp; Shoulders</w:t>
      </w:r>
      <w:r w:rsidRPr="00B77E95">
        <w:rPr>
          <w:rFonts w:ascii="Times New Roman" w:hAnsi="Times New Roman" w:cs="Times New Roman"/>
          <w:sz w:val="24"/>
          <w:szCs w:val="24"/>
        </w:rPr>
        <w:t xml:space="preserve"> против перхоти Основной уход" объемом 400 мл., стоимостью 369 рублей 99 копеек за одну бутылку, в количестве 4 бутылок, общей стоимостью 1479 рублей 96 копеек</w:t>
      </w:r>
      <w:r w:rsidRPr="00B77E95">
        <w:rPr>
          <w:rFonts w:ascii="Times New Roman" w:hAnsi="Times New Roman" w:cs="Times New Roman"/>
          <w:sz w:val="24"/>
          <w:szCs w:val="24"/>
        </w:rPr>
        <w:t xml:space="preserve">, принадлежащие ООО "Агроторг". </w:t>
      </w:r>
    </w:p>
    <w:p w:rsidR="007D0D11" w:rsidRPr="00B77E95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B77E95">
        <w:rPr>
          <w:rFonts w:ascii="Times New Roman" w:hAnsi="Times New Roman" w:cs="Times New Roman"/>
          <w:sz w:val="24"/>
          <w:szCs w:val="24"/>
        </w:rPr>
        <w:t>После этого, в продолжение своих преступных действий, имея возмо</w:t>
      </w:r>
      <w:r w:rsidRPr="00B77E95">
        <w:rPr>
          <w:rFonts w:ascii="Times New Roman" w:hAnsi="Times New Roman" w:cs="Times New Roman"/>
          <w:sz w:val="24"/>
          <w:szCs w:val="24"/>
        </w:rPr>
        <w:t>жность отказаться от совершения преступления, но, напротив, желая этого, Сергеев В.Н. сложил указанный товар под одежду, после чего</w:t>
      </w:r>
      <w:r w:rsidRPr="00B77E95" w:rsidR="00DB5536">
        <w:rPr>
          <w:rFonts w:ascii="Times New Roman" w:hAnsi="Times New Roman" w:cs="Times New Roman"/>
          <w:sz w:val="24"/>
          <w:szCs w:val="24"/>
        </w:rPr>
        <w:t>,</w:t>
      </w:r>
      <w:r w:rsidRPr="00B77E95">
        <w:rPr>
          <w:rFonts w:ascii="Times New Roman" w:hAnsi="Times New Roman" w:cs="Times New Roman"/>
          <w:sz w:val="24"/>
          <w:szCs w:val="24"/>
        </w:rPr>
        <w:t xml:space="preserve"> вместе с похищенным имуществом с места совершения преступления скрылся, в последствии, распоряд</w:t>
      </w:r>
      <w:r w:rsidRPr="00B77E95">
        <w:rPr>
          <w:rFonts w:ascii="Times New Roman" w:hAnsi="Times New Roman" w:cs="Times New Roman"/>
          <w:sz w:val="24"/>
          <w:szCs w:val="24"/>
        </w:rPr>
        <w:t>ившись им по своему усмотрен</w:t>
      </w:r>
      <w:r w:rsidRPr="00B77E95">
        <w:rPr>
          <w:rFonts w:ascii="Times New Roman" w:hAnsi="Times New Roman" w:cs="Times New Roman"/>
          <w:sz w:val="24"/>
          <w:szCs w:val="24"/>
        </w:rPr>
        <w:t xml:space="preserve">ию, чем </w:t>
      </w:r>
      <w:r w:rsidRPr="00B77E95">
        <w:rPr>
          <w:rFonts w:ascii="Times New Roman" w:hAnsi="Times New Roman" w:cs="Times New Roman"/>
          <w:sz w:val="24"/>
          <w:szCs w:val="24"/>
        </w:rPr>
        <w:t>причинил ООО «Агроторг» материальный ущерб на общую сумму 2589 рублей 93 копейки</w:t>
      </w:r>
      <w:r w:rsidRPr="00B77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56C" w:rsidRPr="00B77E95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B77E95">
        <w:rPr>
          <w:rFonts w:ascii="Times New Roman" w:hAnsi="Times New Roman" w:cs="Times New Roman"/>
          <w:sz w:val="24"/>
          <w:szCs w:val="24"/>
        </w:rPr>
        <w:t xml:space="preserve">При ознакомлении с материалами уголовного дела </w:t>
      </w:r>
      <w:r w:rsidRPr="00B77E95" w:rsidR="00B668E4">
        <w:rPr>
          <w:rFonts w:ascii="Times New Roman" w:hAnsi="Times New Roman" w:cs="Times New Roman"/>
          <w:sz w:val="24"/>
          <w:szCs w:val="24"/>
        </w:rPr>
        <w:t>Сергеевым В.</w:t>
      </w:r>
      <w:r w:rsidRPr="00B77E95" w:rsidR="007D0D11">
        <w:rPr>
          <w:rFonts w:ascii="Times New Roman" w:hAnsi="Times New Roman" w:cs="Times New Roman"/>
          <w:sz w:val="24"/>
          <w:szCs w:val="24"/>
        </w:rPr>
        <w:t>Н</w:t>
      </w:r>
      <w:r w:rsidRPr="00B77E95" w:rsidR="00B668E4">
        <w:rPr>
          <w:rFonts w:ascii="Times New Roman" w:hAnsi="Times New Roman" w:cs="Times New Roman"/>
          <w:sz w:val="24"/>
          <w:szCs w:val="24"/>
        </w:rPr>
        <w:t>.</w:t>
      </w:r>
      <w:r w:rsidRPr="00B77E95">
        <w:rPr>
          <w:rFonts w:ascii="Times New Roman" w:hAnsi="Times New Roman" w:cs="Times New Roman"/>
          <w:sz w:val="24"/>
          <w:szCs w:val="24"/>
        </w:rPr>
        <w:t xml:space="preserve"> было заявлено ходатайство о рассмотрении дела в порядке особого судебного разбирательства.</w:t>
      </w:r>
    </w:p>
    <w:p w:rsidR="00D3356C" w:rsidRPr="00B77E95" w:rsidP="00D3356C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B77E95">
        <w:rPr>
          <w:rFonts w:ascii="Times New Roman" w:hAnsi="Times New Roman" w:cs="Times New Roman"/>
          <w:sz w:val="24"/>
          <w:szCs w:val="24"/>
        </w:rPr>
        <w:t>В судебном за</w:t>
      </w:r>
      <w:r w:rsidRPr="00B77E95">
        <w:rPr>
          <w:rFonts w:ascii="Times New Roman" w:hAnsi="Times New Roman" w:cs="Times New Roman"/>
          <w:sz w:val="24"/>
          <w:szCs w:val="24"/>
        </w:rPr>
        <w:t xml:space="preserve">седании, подсудимый данное ходатайство поддержал и подтвердил, что </w:t>
      </w:r>
      <w:r w:rsidRPr="00B77E95">
        <w:rPr>
          <w:rFonts w:ascii="Times New Roman" w:hAnsi="Times New Roman" w:cs="Times New Roman"/>
          <w:sz w:val="24"/>
          <w:szCs w:val="24"/>
          <w:shd w:val="clear" w:color="auto" w:fill="FFFFFF"/>
        </w:rPr>
        <w:t>обвинение ему понятно и, он с ним согласен. Вину в совершении преступления признает полностью, в том числе он понимает фактические обстоятельства содеянного, форму вины, мотив совершения де</w:t>
      </w:r>
      <w:r w:rsidRPr="00B77E95">
        <w:rPr>
          <w:rFonts w:ascii="Times New Roman" w:hAnsi="Times New Roman" w:cs="Times New Roman"/>
          <w:sz w:val="24"/>
          <w:szCs w:val="24"/>
          <w:shd w:val="clear" w:color="auto" w:fill="FFFFFF"/>
        </w:rPr>
        <w:t>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 на тех до</w:t>
      </w:r>
      <w:r w:rsidRPr="00B77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превышать двух </w:t>
      </w:r>
      <w:r w:rsidRPr="00B77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третей максимального срока или размера наиболее строгого вида наказания, предусмотренного </w:t>
      </w:r>
      <w:r w:rsidRPr="00B77E95" w:rsidR="00B668E4">
        <w:rPr>
          <w:rFonts w:ascii="Times New Roman" w:hAnsi="Times New Roman" w:cs="Times New Roman"/>
          <w:sz w:val="24"/>
          <w:szCs w:val="24"/>
          <w:shd w:val="clear" w:color="auto" w:fill="FFFFFF"/>
        </w:rPr>
        <w:t>ч.1 ст.158</w:t>
      </w:r>
      <w:r w:rsidRPr="00B77E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РФ, соответственно, устанавливающего уголовную ответственность за деяние, с обвинением в совершении которого, подсудимый согласился.</w:t>
      </w:r>
    </w:p>
    <w:p w:rsidR="00D3356C" w:rsidRPr="00B77E95" w:rsidP="00D3356C">
      <w:pPr>
        <w:pStyle w:val="BodyText"/>
        <w:tabs>
          <w:tab w:val="left" w:pos="567"/>
        </w:tabs>
        <w:spacing w:after="0"/>
        <w:ind w:firstLine="709"/>
        <w:jc w:val="both"/>
      </w:pPr>
      <w:r w:rsidRPr="00B77E95">
        <w:t>Защитник ходатайств</w:t>
      </w:r>
      <w:r w:rsidRPr="00B77E95">
        <w:t>о подсудимого поддерживает.</w:t>
      </w:r>
    </w:p>
    <w:p w:rsidR="00D3356C" w:rsidRPr="00B77E95" w:rsidP="00D3356C">
      <w:pPr>
        <w:pStyle w:val="BodyText"/>
        <w:tabs>
          <w:tab w:val="left" w:pos="567"/>
        </w:tabs>
        <w:spacing w:after="0"/>
        <w:ind w:firstLine="709"/>
        <w:jc w:val="both"/>
      </w:pPr>
      <w:r w:rsidRPr="00B77E95">
        <w:t>Представитель потерпевшего Соловьева В.А.</w:t>
      </w:r>
      <w:r w:rsidRPr="00B77E95" w:rsidR="0091442A">
        <w:t xml:space="preserve"> </w:t>
      </w:r>
      <w:r w:rsidRPr="00B77E95">
        <w:t>в судебное заседание не явилась, просила рассмотреть дело в отсутствие, против рассмотрения дела в особом порядке не возражает.</w:t>
      </w:r>
    </w:p>
    <w:p w:rsidR="00D3356C" w:rsidRPr="00B77E95" w:rsidP="00D3356C">
      <w:pPr>
        <w:pStyle w:val="BodyText"/>
        <w:tabs>
          <w:tab w:val="left" w:pos="567"/>
        </w:tabs>
        <w:spacing w:after="0"/>
        <w:ind w:firstLine="709"/>
        <w:jc w:val="both"/>
      </w:pPr>
      <w:r w:rsidRPr="00B77E95">
        <w:t xml:space="preserve"> Государственный обвинитель не возражает против рассмотрен</w:t>
      </w:r>
      <w:r w:rsidRPr="00B77E95">
        <w:t xml:space="preserve">ия дела в особом порядке </w:t>
      </w:r>
      <w:r w:rsidRPr="00B77E95">
        <w:rPr>
          <w:shd w:val="clear" w:color="auto" w:fill="FFFFFF"/>
        </w:rPr>
        <w:t>без проведения судебного разбирательства в общем порядке</w:t>
      </w:r>
      <w:r w:rsidRPr="00B77E95">
        <w:t>.</w:t>
      </w:r>
    </w:p>
    <w:p w:rsidR="00D3356C" w:rsidRPr="00B77E95" w:rsidP="00D3356C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B77E95">
        <w:rPr>
          <w:sz w:val="24"/>
          <w:szCs w:val="24"/>
        </w:rPr>
        <w:t>Мировой судья приходит к выводу, что обвинение, с которым согласился подсудимый, обосновано, подтверждается доказательствами, собранными по уголовному делу; подсудимый понимает существо предъявленного обвинения и соглашается с ним в полном объеме; он своев</w:t>
      </w:r>
      <w:r w:rsidRPr="00B77E95">
        <w:rPr>
          <w:sz w:val="24"/>
          <w:szCs w:val="24"/>
        </w:rPr>
        <w:t xml:space="preserve">ременно, добровольно и в присутствии защитника заявил ходатайство об особом порядке; осознает характер и последствия заявленного им ходатайства; государственным обвинителем не высказано возражений против рассмотрения дела в особом порядке. </w:t>
      </w:r>
    </w:p>
    <w:p w:rsidR="00D3356C" w:rsidRPr="00B77E95" w:rsidP="00D3356C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B77E95">
        <w:rPr>
          <w:sz w:val="24"/>
          <w:szCs w:val="24"/>
        </w:rPr>
        <w:t xml:space="preserve">Таким образом, </w:t>
      </w:r>
      <w:r w:rsidRPr="00B77E95">
        <w:rPr>
          <w:sz w:val="24"/>
          <w:szCs w:val="24"/>
        </w:rPr>
        <w:t>суд удостоверился в соблюдении установленных законом условий, в связи с чем, имеются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B668E4" w:rsidRPr="00B77E95" w:rsidP="006848A0">
      <w:pPr>
        <w:ind w:firstLine="567"/>
        <w:jc w:val="both"/>
        <w:rPr>
          <w:rStyle w:val="Hyperlink"/>
          <w:color w:val="auto"/>
          <w:u w:val="none"/>
          <w:shd w:val="clear" w:color="auto" w:fill="FFFFFF"/>
        </w:rPr>
      </w:pPr>
      <w:r w:rsidRPr="00B77E95">
        <w:t xml:space="preserve">   Действия Сергеева В.</w:t>
      </w:r>
      <w:r w:rsidRPr="00B77E95" w:rsidR="007D0D11">
        <w:t>Н</w:t>
      </w:r>
      <w:r w:rsidRPr="00B77E95">
        <w:t>. суд квалифицирует</w:t>
      </w:r>
      <w:r w:rsidRPr="00B77E95" w:rsidR="006848A0">
        <w:t xml:space="preserve"> </w:t>
      </w:r>
      <w:r w:rsidRPr="00B77E95">
        <w:t>по ч.1</w:t>
      </w:r>
      <w:r w:rsidRPr="00B77E95">
        <w:t xml:space="preserve"> ст.158 </w:t>
      </w:r>
      <w:r w:rsidRPr="00B77E95">
        <w:rPr>
          <w:lang w:bidi="ru-RU"/>
        </w:rPr>
        <w:t>УК РФ, как</w:t>
      </w:r>
      <w:r w:rsidRPr="00B77E95">
        <w:t xml:space="preserve"> кража, то есть </w:t>
      </w:r>
      <w:r w:rsidRPr="00B77E95">
        <w:rPr>
          <w:lang w:bidi="ru-RU"/>
        </w:rPr>
        <w:t>тайное хищение чужого имущества.</w:t>
      </w:r>
    </w:p>
    <w:p w:rsidR="00D3356C" w:rsidRPr="00B77E95" w:rsidP="00D3356C">
      <w:pPr>
        <w:autoSpaceDE w:val="0"/>
        <w:autoSpaceDN w:val="0"/>
        <w:adjustRightInd w:val="0"/>
        <w:ind w:firstLine="709"/>
        <w:jc w:val="both"/>
      </w:pPr>
      <w:r w:rsidRPr="00B77E95">
        <w:t>При назначении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его характ</w:t>
      </w:r>
      <w:r w:rsidRPr="00B77E95">
        <w:t>еристики, а также обстоятельства, влияющие на наказание.</w:t>
      </w:r>
    </w:p>
    <w:p w:rsidR="007D0D11" w:rsidRPr="00B77E95" w:rsidP="005C715E">
      <w:pPr>
        <w:autoSpaceDE w:val="0"/>
        <w:autoSpaceDN w:val="0"/>
        <w:adjustRightInd w:val="0"/>
        <w:ind w:firstLine="709"/>
        <w:jc w:val="both"/>
      </w:pPr>
      <w:r w:rsidRPr="00B77E95">
        <w:t>Сергеев В.</w:t>
      </w:r>
      <w:r w:rsidRPr="00B77E95">
        <w:t>Н</w:t>
      </w:r>
      <w:r w:rsidRPr="00B77E95" w:rsidR="0091442A">
        <w:t>.</w:t>
      </w:r>
      <w:r w:rsidRPr="00B77E95" w:rsidR="00D3356C">
        <w:t xml:space="preserve"> холост, </w:t>
      </w:r>
      <w:r w:rsidRPr="00B77E95">
        <w:t>детей не имеет</w:t>
      </w:r>
      <w:r w:rsidRPr="00B77E95" w:rsidR="00D3356C">
        <w:t xml:space="preserve">, </w:t>
      </w:r>
      <w:r w:rsidRPr="00B77E95" w:rsidR="005C715E">
        <w:t xml:space="preserve">не работает, </w:t>
      </w:r>
      <w:r w:rsidRPr="00B77E95">
        <w:t xml:space="preserve">имеет постоянное место жительства и регистрации, </w:t>
      </w:r>
      <w:r w:rsidRPr="00B77E95" w:rsidR="00C957D9">
        <w:t xml:space="preserve">где по месту жительства </w:t>
      </w:r>
      <w:r w:rsidRPr="00B77E95" w:rsidR="005C715E">
        <w:t>участковым</w:t>
      </w:r>
      <w:r w:rsidRPr="00B77E95" w:rsidR="005C715E">
        <w:t xml:space="preserve"> уполномоченным характеризуется </w:t>
      </w:r>
      <w:r w:rsidRPr="00B77E95">
        <w:t>удовлетворительно</w:t>
      </w:r>
      <w:r w:rsidRPr="00B77E95" w:rsidR="005C715E">
        <w:t xml:space="preserve">, </w:t>
      </w:r>
      <w:r w:rsidRPr="00B77E95">
        <w:t>на учетах в спе</w:t>
      </w:r>
      <w:r w:rsidRPr="00B77E95">
        <w:t>циализированных кабинетах врача нарколога, психиатра-нарколога не состоит</w:t>
      </w:r>
      <w:r w:rsidRPr="00B77E95">
        <w:t>.</w:t>
      </w:r>
    </w:p>
    <w:p w:rsidR="00B137BA" w:rsidRPr="00B77E95" w:rsidP="00B137BA">
      <w:pPr>
        <w:ind w:firstLine="709"/>
        <w:jc w:val="both"/>
      </w:pPr>
      <w:r w:rsidRPr="00B77E95">
        <w:t xml:space="preserve">Кроме того, суд учитывает влияние назначенного наказания на исправление виновного. </w:t>
      </w:r>
    </w:p>
    <w:p w:rsidR="00541AFC" w:rsidRPr="00B77E95" w:rsidP="00541AFC">
      <w:pPr>
        <w:ind w:firstLine="709"/>
        <w:jc w:val="both"/>
      </w:pPr>
      <w:r w:rsidRPr="00B77E95">
        <w:t>В соответствии с п. «и</w:t>
      </w:r>
      <w:r w:rsidRPr="00B77E95" w:rsidR="00D3356C">
        <w:t>» ч.1 ст.61 УК РФ суд в качестве смягчающ</w:t>
      </w:r>
      <w:r w:rsidRPr="00B77E95">
        <w:t>его</w:t>
      </w:r>
      <w:r w:rsidRPr="00B77E95" w:rsidR="00D3356C">
        <w:t xml:space="preserve"> наказание обстоятельств</w:t>
      </w:r>
      <w:r w:rsidRPr="00B77E95">
        <w:t xml:space="preserve">а, </w:t>
      </w:r>
      <w:r w:rsidRPr="00B77E95" w:rsidR="00D3356C">
        <w:t>учитывает</w:t>
      </w:r>
      <w:r w:rsidRPr="00B77E95" w:rsidR="00AA0B02">
        <w:t xml:space="preserve"> </w:t>
      </w:r>
      <w:hyperlink r:id="rId5" w:anchor="/document/71288502/entry/30" w:history="1">
        <w:r w:rsidRPr="00B77E95" w:rsidR="00DB5536">
          <w:rPr>
            <w:rStyle w:val="Hyperlink"/>
            <w:color w:val="auto"/>
            <w:u w:val="none"/>
            <w:shd w:val="clear" w:color="auto" w:fill="FFFFFF"/>
          </w:rPr>
          <w:t>активное способствование</w:t>
        </w:r>
      </w:hyperlink>
      <w:r w:rsidRPr="00B77E95" w:rsidR="00DB5536">
        <w:rPr>
          <w:shd w:val="clear" w:color="auto" w:fill="FFFFFF"/>
        </w:rPr>
        <w:t> раскрытию и расследованию преступления</w:t>
      </w:r>
      <w:r w:rsidRPr="00B77E95" w:rsidR="00D3356C">
        <w:rPr>
          <w:shd w:val="clear" w:color="auto" w:fill="FFFFFF"/>
        </w:rPr>
        <w:t>,</w:t>
      </w:r>
      <w:r w:rsidRPr="00B77E95" w:rsidR="00B14467">
        <w:rPr>
          <w:shd w:val="clear" w:color="auto" w:fill="FFFFFF"/>
        </w:rPr>
        <w:t xml:space="preserve"> в соответствии с п. «к» ч.1 ст.61 УК РФ - добровольное возмещение имущественного ущерба,</w:t>
      </w:r>
      <w:r w:rsidRPr="00B77E95" w:rsidR="00D3356C">
        <w:rPr>
          <w:shd w:val="clear" w:color="auto" w:fill="FFFFFF"/>
        </w:rPr>
        <w:t xml:space="preserve"> в соответствии с ч.2 ст.61 УК РФ – признание вины</w:t>
      </w:r>
      <w:r w:rsidRPr="00B77E95">
        <w:rPr>
          <w:shd w:val="clear" w:color="auto" w:fill="FFFFFF"/>
        </w:rPr>
        <w:t>, раскаяние в содеянном</w:t>
      </w:r>
      <w:r w:rsidRPr="00B77E95">
        <w:t xml:space="preserve">. </w:t>
      </w:r>
    </w:p>
    <w:p w:rsidR="00DB5536" w:rsidRPr="00B77E95" w:rsidP="00DB5536">
      <w:pPr>
        <w:autoSpaceDE w:val="0"/>
        <w:autoSpaceDN w:val="0"/>
        <w:adjustRightInd w:val="0"/>
        <w:ind w:firstLine="709"/>
        <w:jc w:val="both"/>
      </w:pPr>
      <w:r w:rsidRPr="00B77E95">
        <w:t xml:space="preserve">Обстоятельств, отягчающих наказание, в соответствии со ст.63 УК РФ, не </w:t>
      </w:r>
      <w:r w:rsidRPr="00B77E95">
        <w:t>имеется</w:t>
      </w:r>
      <w:r w:rsidRPr="00B77E95">
        <w:t>.</w:t>
      </w:r>
    </w:p>
    <w:p w:rsidR="00B14467" w:rsidRPr="00B77E95" w:rsidP="00B1446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77E95">
        <w:rPr>
          <w:shd w:val="clear" w:color="auto" w:fill="FFFFFF"/>
        </w:rPr>
        <w:t>При определении размера наказания суд руководствуется положениями ч.5 ст.62 УК РФ, поскольку подсудим</w:t>
      </w:r>
      <w:r w:rsidRPr="00B77E95">
        <w:rPr>
          <w:shd w:val="clear" w:color="auto" w:fill="FFFFFF"/>
        </w:rPr>
        <w:t>ым</w:t>
      </w:r>
      <w:r w:rsidRPr="00B77E95">
        <w:rPr>
          <w:shd w:val="clear" w:color="auto" w:fill="FFFFFF"/>
        </w:rPr>
        <w:t xml:space="preserve"> было заявлено ходатайство о рассмотрении дела в порядке главы 40 УПК РФ,  в связи с чем, срок или размер наказания, назначаемого лицу, уголовное дело в отношении которого рассмот</w:t>
      </w:r>
      <w:r w:rsidRPr="00B77E95">
        <w:rPr>
          <w:shd w:val="clear" w:color="auto" w:fill="FFFFFF"/>
        </w:rPr>
        <w:t xml:space="preserve">рено в порядке, предусмотренном </w:t>
      </w:r>
      <w:hyperlink r:id="rId6" w:anchor="/document/12125178/entry/11540" w:history="1">
        <w:r w:rsidRPr="00B77E95">
          <w:rPr>
            <w:rStyle w:val="Hyperlink"/>
            <w:color w:val="auto"/>
            <w:u w:val="none"/>
            <w:shd w:val="clear" w:color="auto" w:fill="FFFFFF"/>
          </w:rPr>
          <w:t xml:space="preserve">главой </w:t>
        </w:r>
        <w:r w:rsidRPr="00B77E95">
          <w:rPr>
            <w:rStyle w:val="Hyperlink"/>
            <w:color w:val="auto"/>
            <w:u w:val="none"/>
            <w:shd w:val="clear" w:color="auto" w:fill="FFFFFF"/>
          </w:rPr>
          <w:t>40</w:t>
        </w:r>
      </w:hyperlink>
      <w:r w:rsidRPr="00B77E95">
        <w:rPr>
          <w:shd w:val="clear" w:color="auto" w:fill="FFFFFF"/>
        </w:rPr>
        <w:t xml:space="preserve"> </w:t>
      </w:r>
      <w:r w:rsidRPr="00B77E95">
        <w:rPr>
          <w:shd w:val="clear" w:color="auto" w:fill="FFFFFF"/>
        </w:rPr>
        <w:t>Уголовно-процессуального кодекса Российской Федерации, не может превышать две трети максимального срока или размера наиболее строгого вида наказания, предусмотренного за совершенное преступление.</w:t>
      </w:r>
    </w:p>
    <w:p w:rsidR="00B14467" w:rsidRPr="00B77E95" w:rsidP="00B1446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77E95">
        <w:rPr>
          <w:shd w:val="clear" w:color="auto" w:fill="FFFFFF"/>
        </w:rPr>
        <w:t>Исключитель</w:t>
      </w:r>
      <w:r w:rsidRPr="00B77E95">
        <w:rPr>
          <w:shd w:val="clear" w:color="auto" w:fill="FFFFFF"/>
        </w:rPr>
        <w:t>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B14467" w:rsidRPr="00B77E95" w:rsidP="00B1446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77E95">
        <w:rPr>
          <w:shd w:val="clear" w:color="auto" w:fill="FFFFFF"/>
        </w:rPr>
        <w:t>Оснований для прекращения уголовного дела, суд не усматривает.</w:t>
      </w:r>
    </w:p>
    <w:p w:rsidR="00B14467" w:rsidRPr="00B77E95" w:rsidP="00B14467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B77E95">
        <w:rPr>
          <w:shd w:val="clear" w:color="auto" w:fill="FFFFFF"/>
        </w:rPr>
        <w:t>Принимая во внимание, что совершенное преступление относятся</w:t>
      </w:r>
      <w:r w:rsidRPr="00B77E95">
        <w:rPr>
          <w:shd w:val="clear" w:color="auto" w:fill="FFFFFF"/>
        </w:rPr>
        <w:t xml:space="preserve"> к категории небольшой тяжести, оснований для изменения категории преступлений в порядке ч.6 ст.15 УК РФ, не имеется.</w:t>
      </w:r>
    </w:p>
    <w:p w:rsidR="00B14467" w:rsidRPr="00B77E95" w:rsidP="00B14467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77E95">
        <w:rPr>
          <w:sz w:val="24"/>
          <w:szCs w:val="24"/>
        </w:rPr>
        <w:t>Учитывая данные о личности подсудимо</w:t>
      </w:r>
      <w:r w:rsidRPr="00B77E95">
        <w:rPr>
          <w:sz w:val="24"/>
          <w:szCs w:val="24"/>
        </w:rPr>
        <w:t>го</w:t>
      </w:r>
      <w:r w:rsidRPr="00B77E95">
        <w:rPr>
          <w:sz w:val="24"/>
          <w:szCs w:val="24"/>
        </w:rPr>
        <w:t xml:space="preserve">, </w:t>
      </w:r>
      <w:r w:rsidRPr="00B77E95">
        <w:rPr>
          <w:sz w:val="24"/>
          <w:szCs w:val="24"/>
        </w:rPr>
        <w:t>его</w:t>
      </w:r>
      <w:r w:rsidRPr="00B77E95">
        <w:rPr>
          <w:sz w:val="24"/>
          <w:szCs w:val="24"/>
        </w:rPr>
        <w:t xml:space="preserve"> имущественное и семейное положение, наличие смягчающих и отсутствие отягчающих обстоятельств н</w:t>
      </w:r>
      <w:r w:rsidRPr="00B77E95">
        <w:rPr>
          <w:sz w:val="24"/>
          <w:szCs w:val="24"/>
        </w:rPr>
        <w:t xml:space="preserve">аказание, а также что </w:t>
      </w:r>
      <w:r w:rsidRPr="00B77E95">
        <w:rPr>
          <w:sz w:val="24"/>
          <w:szCs w:val="24"/>
        </w:rPr>
        <w:t>Сергеев В.Н. ранее судим</w:t>
      </w:r>
      <w:r w:rsidRPr="00B77E95">
        <w:rPr>
          <w:sz w:val="24"/>
          <w:szCs w:val="24"/>
        </w:rPr>
        <w:t xml:space="preserve"> за совершение аналогичн</w:t>
      </w:r>
      <w:r w:rsidRPr="00B77E95">
        <w:rPr>
          <w:sz w:val="24"/>
          <w:szCs w:val="24"/>
        </w:rPr>
        <w:t>ых</w:t>
      </w:r>
      <w:r w:rsidRPr="00B77E95">
        <w:rPr>
          <w:sz w:val="24"/>
          <w:szCs w:val="24"/>
        </w:rPr>
        <w:t xml:space="preserve"> преступлени</w:t>
      </w:r>
      <w:r w:rsidRPr="00B77E95">
        <w:rPr>
          <w:sz w:val="24"/>
          <w:szCs w:val="24"/>
        </w:rPr>
        <w:t>й</w:t>
      </w:r>
      <w:r w:rsidRPr="00B77E95">
        <w:rPr>
          <w:sz w:val="24"/>
          <w:szCs w:val="24"/>
        </w:rPr>
        <w:t xml:space="preserve">, учитывая, что </w:t>
      </w:r>
      <w:r w:rsidRPr="00B77E95">
        <w:rPr>
          <w:sz w:val="24"/>
          <w:szCs w:val="24"/>
          <w:shd w:val="clear" w:color="auto" w:fill="FFFFFF"/>
        </w:rPr>
        <w:t>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</w:t>
      </w:r>
      <w:r w:rsidRPr="00B77E95">
        <w:rPr>
          <w:sz w:val="24"/>
          <w:szCs w:val="24"/>
          <w:shd w:val="clear" w:color="auto" w:fill="FFFFFF"/>
        </w:rPr>
        <w:t xml:space="preserve">ний, суд приходит к выводу о назначении </w:t>
      </w:r>
      <w:r w:rsidRPr="00B77E95">
        <w:rPr>
          <w:sz w:val="24"/>
          <w:szCs w:val="24"/>
          <w:shd w:val="clear" w:color="auto" w:fill="FFFFFF"/>
        </w:rPr>
        <w:t>Сергееву В.Н.</w:t>
      </w:r>
      <w:r w:rsidRPr="00B77E95">
        <w:rPr>
          <w:sz w:val="24"/>
          <w:szCs w:val="24"/>
          <w:shd w:val="clear" w:color="auto" w:fill="FFFFFF"/>
        </w:rPr>
        <w:t xml:space="preserve"> наказания в виде лишения свободы, что по мнению мирового судьи приведет к достижению целей наказания, </w:t>
      </w:r>
      <w:r w:rsidRPr="00B77E95">
        <w:rPr>
          <w:sz w:val="24"/>
          <w:szCs w:val="24"/>
        </w:rPr>
        <w:t>полагая, что указанный вид наказания в наибольшей степени будет способствовать его исправлению.</w:t>
      </w:r>
    </w:p>
    <w:p w:rsidR="00B14467" w:rsidRPr="00B77E95" w:rsidP="00B14467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77E95">
        <w:rPr>
          <w:sz w:val="24"/>
          <w:szCs w:val="24"/>
        </w:rPr>
        <w:t>Вмес</w:t>
      </w:r>
      <w:r w:rsidRPr="00B77E95">
        <w:rPr>
          <w:sz w:val="24"/>
          <w:szCs w:val="24"/>
        </w:rPr>
        <w:t>те с тем разрешая вопрос о возможности применения положений ст. 73 УК РФ, мировой судья исходит из наличия смягчающих наказание обстоятельств, отсутствия отягчающих наказание обстоятельств, при этом подсудим</w:t>
      </w:r>
      <w:r w:rsidRPr="00B77E95">
        <w:rPr>
          <w:sz w:val="24"/>
          <w:szCs w:val="24"/>
        </w:rPr>
        <w:t>ый ранее  судим</w:t>
      </w:r>
      <w:r w:rsidRPr="00B77E95">
        <w:rPr>
          <w:sz w:val="24"/>
          <w:szCs w:val="24"/>
        </w:rPr>
        <w:t xml:space="preserve"> за совершение преступлени</w:t>
      </w:r>
      <w:r w:rsidRPr="00B77E95">
        <w:rPr>
          <w:sz w:val="24"/>
          <w:szCs w:val="24"/>
        </w:rPr>
        <w:t>й</w:t>
      </w:r>
      <w:r w:rsidRPr="00B77E95">
        <w:rPr>
          <w:sz w:val="24"/>
          <w:szCs w:val="24"/>
        </w:rPr>
        <w:t xml:space="preserve"> не</w:t>
      </w:r>
      <w:r w:rsidRPr="00B77E95">
        <w:rPr>
          <w:sz w:val="24"/>
          <w:szCs w:val="24"/>
        </w:rPr>
        <w:t>боль</w:t>
      </w:r>
      <w:r w:rsidRPr="00B77E95">
        <w:rPr>
          <w:sz w:val="24"/>
          <w:szCs w:val="24"/>
        </w:rPr>
        <w:t>шой тяжести, вновь совершил</w:t>
      </w:r>
      <w:r w:rsidRPr="00B77E95">
        <w:rPr>
          <w:sz w:val="24"/>
          <w:szCs w:val="24"/>
        </w:rPr>
        <w:t xml:space="preserve"> преступление небольшой т</w:t>
      </w:r>
      <w:r w:rsidRPr="00B77E95">
        <w:rPr>
          <w:sz w:val="24"/>
          <w:szCs w:val="24"/>
        </w:rPr>
        <w:t xml:space="preserve">яжести, подсудимый </w:t>
      </w:r>
      <w:r w:rsidRPr="00B77E95">
        <w:rPr>
          <w:sz w:val="24"/>
          <w:szCs w:val="24"/>
        </w:rPr>
        <w:t>не работает</w:t>
      </w:r>
      <w:r w:rsidRPr="00B77E95">
        <w:rPr>
          <w:sz w:val="24"/>
          <w:szCs w:val="24"/>
        </w:rPr>
        <w:t xml:space="preserve">, поведения </w:t>
      </w:r>
      <w:r w:rsidRPr="00B77E95">
        <w:rPr>
          <w:sz w:val="24"/>
          <w:szCs w:val="24"/>
        </w:rPr>
        <w:t>Сергеева В.Н</w:t>
      </w:r>
      <w:r w:rsidRPr="00B77E95">
        <w:rPr>
          <w:sz w:val="24"/>
          <w:szCs w:val="24"/>
        </w:rPr>
        <w:t>. после совершения преступления, приходит к выводу о возможности исправления подсудимо</w:t>
      </w:r>
      <w:r w:rsidRPr="00B77E95">
        <w:rPr>
          <w:sz w:val="24"/>
          <w:szCs w:val="24"/>
        </w:rPr>
        <w:t>го</w:t>
      </w:r>
      <w:r w:rsidRPr="00B77E95">
        <w:rPr>
          <w:sz w:val="24"/>
          <w:szCs w:val="24"/>
        </w:rPr>
        <w:t xml:space="preserve"> без изоляции от общества при постоянном контроле со стороны специализированного органа, ведающего исправлением осужденных, с возложением на не</w:t>
      </w:r>
      <w:r w:rsidRPr="00B77E95">
        <w:rPr>
          <w:sz w:val="24"/>
          <w:szCs w:val="24"/>
        </w:rPr>
        <w:t>го</w:t>
      </w:r>
      <w:r w:rsidRPr="00B77E95">
        <w:rPr>
          <w:sz w:val="24"/>
          <w:szCs w:val="24"/>
        </w:rPr>
        <w:t xml:space="preserve"> определенных обязанностей, что приведет к достижению целей наказания.</w:t>
      </w:r>
    </w:p>
    <w:p w:rsidR="00B14467" w:rsidRPr="00B77E95" w:rsidP="00B14467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B77E95">
        <w:rPr>
          <w:sz w:val="24"/>
          <w:szCs w:val="24"/>
        </w:rPr>
        <w:t>Согласно ч.10 ст.316 УПК РФ, регламентир</w:t>
      </w:r>
      <w:r w:rsidRPr="00B77E95">
        <w:rPr>
          <w:sz w:val="24"/>
          <w:szCs w:val="24"/>
        </w:rPr>
        <w:t>ующей особый порядок судебного разбирательства, п</w:t>
      </w:r>
      <w:r w:rsidRPr="00B77E95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6" w:anchor="/document/12125178/entry/131" w:history="1">
        <w:r w:rsidRPr="00B77E95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B77E95">
        <w:rPr>
          <w:sz w:val="24"/>
          <w:szCs w:val="24"/>
          <w:shd w:val="clear" w:color="auto" w:fill="FFFFFF"/>
        </w:rPr>
        <w:t xml:space="preserve"> УПК РФ, взысканию с подсудимо</w:t>
      </w:r>
      <w:r w:rsidRPr="00B77E95">
        <w:rPr>
          <w:sz w:val="24"/>
          <w:szCs w:val="24"/>
          <w:shd w:val="clear" w:color="auto" w:fill="FFFFFF"/>
        </w:rPr>
        <w:t>го</w:t>
      </w:r>
      <w:r w:rsidRPr="00B77E95">
        <w:rPr>
          <w:sz w:val="24"/>
          <w:szCs w:val="24"/>
          <w:shd w:val="clear" w:color="auto" w:fill="FFFFFF"/>
        </w:rPr>
        <w:t xml:space="preserve"> не подлежат.</w:t>
      </w:r>
    </w:p>
    <w:p w:rsidR="00B14467" w:rsidRPr="00B77E95" w:rsidP="00B14467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B77E95">
        <w:rPr>
          <w:sz w:val="24"/>
          <w:szCs w:val="24"/>
          <w:shd w:val="clear" w:color="auto" w:fill="FFFFFF"/>
        </w:rPr>
        <w:t>Процессуальные издержки – во</w:t>
      </w:r>
      <w:r w:rsidRPr="00B77E95">
        <w:rPr>
          <w:sz w:val="24"/>
          <w:szCs w:val="24"/>
          <w:shd w:val="clear" w:color="auto" w:fill="FFFFFF"/>
        </w:rPr>
        <w:t>знаграждение адвокату, в соответствии со ст.131, 313 УПК РФ судом разрешаются отдельным постановлением.</w:t>
      </w:r>
    </w:p>
    <w:p w:rsidR="00B14467" w:rsidRPr="00B77E95" w:rsidP="00B14467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B77E95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B14467" w:rsidRPr="00B77E95" w:rsidP="00B14467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B77E95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B77E95">
        <w:rPr>
          <w:sz w:val="24"/>
          <w:szCs w:val="24"/>
          <w:lang w:eastAsia="ru-RU" w:bidi="ru-RU"/>
        </w:rPr>
        <w:t>.</w:t>
      </w:r>
    </w:p>
    <w:p w:rsidR="00B14467" w:rsidRPr="00B77E95" w:rsidP="00B14467">
      <w:pPr>
        <w:jc w:val="both"/>
      </w:pPr>
      <w:r w:rsidRPr="00B77E95">
        <w:t xml:space="preserve">    </w:t>
      </w:r>
      <w:r w:rsidRPr="00B77E95">
        <w:tab/>
        <w:t xml:space="preserve">На основании </w:t>
      </w:r>
      <w:r w:rsidRPr="00B77E95">
        <w:t>изложенного, руководствуясь ст. 316 Уголовно-процессуального кодекса Российской Федерации, суд</w:t>
      </w:r>
    </w:p>
    <w:p w:rsidR="00B14467" w:rsidRPr="00B77E95" w:rsidP="00B14467">
      <w:pPr>
        <w:keepNext/>
        <w:ind w:hanging="425"/>
        <w:jc w:val="both"/>
        <w:outlineLvl w:val="0"/>
        <w:rPr>
          <w:b/>
        </w:rPr>
      </w:pPr>
    </w:p>
    <w:p w:rsidR="00B14467" w:rsidRPr="00B77E95" w:rsidP="00B14467">
      <w:pPr>
        <w:ind w:hanging="425"/>
        <w:jc w:val="center"/>
      </w:pPr>
      <w:r w:rsidRPr="00B77E95">
        <w:t xml:space="preserve">ПРИГОВОРИЛ: </w:t>
      </w:r>
    </w:p>
    <w:p w:rsidR="00B14467" w:rsidRPr="00B77E95" w:rsidP="00B14467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B77E95">
        <w:rPr>
          <w:sz w:val="24"/>
          <w:szCs w:val="24"/>
        </w:rPr>
        <w:t xml:space="preserve">Признать </w:t>
      </w:r>
      <w:r w:rsidRPr="00B77E95">
        <w:rPr>
          <w:sz w:val="24"/>
          <w:szCs w:val="24"/>
        </w:rPr>
        <w:t>Сергеева В</w:t>
      </w:r>
      <w:r w:rsidRPr="00B77E95" w:rsidR="00B77E95">
        <w:rPr>
          <w:sz w:val="24"/>
          <w:szCs w:val="24"/>
        </w:rPr>
        <w:t>.</w:t>
      </w:r>
      <w:r w:rsidRPr="00B77E95">
        <w:rPr>
          <w:sz w:val="24"/>
          <w:szCs w:val="24"/>
        </w:rPr>
        <w:t xml:space="preserve"> Н</w:t>
      </w:r>
      <w:r w:rsidRPr="00B77E95" w:rsidR="00B77E95">
        <w:rPr>
          <w:sz w:val="24"/>
          <w:szCs w:val="24"/>
        </w:rPr>
        <w:t>.</w:t>
      </w:r>
      <w:r w:rsidRPr="00B77E95">
        <w:rPr>
          <w:sz w:val="24"/>
          <w:szCs w:val="24"/>
        </w:rPr>
        <w:t xml:space="preserve"> виновн</w:t>
      </w:r>
      <w:r w:rsidRPr="00B77E95">
        <w:rPr>
          <w:sz w:val="24"/>
          <w:szCs w:val="24"/>
        </w:rPr>
        <w:t>ым</w:t>
      </w:r>
      <w:r w:rsidRPr="00B77E95">
        <w:rPr>
          <w:sz w:val="24"/>
          <w:szCs w:val="24"/>
        </w:rPr>
        <w:t xml:space="preserve"> в совершении преступлени</w:t>
      </w:r>
      <w:r w:rsidRPr="00B77E95">
        <w:rPr>
          <w:sz w:val="24"/>
          <w:szCs w:val="24"/>
        </w:rPr>
        <w:t>я</w:t>
      </w:r>
      <w:r w:rsidRPr="00B77E95">
        <w:rPr>
          <w:sz w:val="24"/>
          <w:szCs w:val="24"/>
        </w:rPr>
        <w:t>, предусмотренн</w:t>
      </w:r>
      <w:r w:rsidRPr="00B77E95">
        <w:rPr>
          <w:sz w:val="24"/>
          <w:szCs w:val="24"/>
        </w:rPr>
        <w:t>ого</w:t>
      </w:r>
      <w:r w:rsidRPr="00B77E95">
        <w:rPr>
          <w:sz w:val="24"/>
          <w:szCs w:val="24"/>
        </w:rPr>
        <w:t xml:space="preserve"> </w:t>
      </w:r>
      <w:r w:rsidRPr="00B77E95">
        <w:rPr>
          <w:sz w:val="24"/>
          <w:szCs w:val="24"/>
        </w:rPr>
        <w:t xml:space="preserve">ч.1 ст.158 </w:t>
      </w:r>
      <w:r w:rsidRPr="00B77E95">
        <w:rPr>
          <w:sz w:val="24"/>
          <w:szCs w:val="24"/>
        </w:rPr>
        <w:t xml:space="preserve">Уголовного кодекса РФ и назначить </w:t>
      </w:r>
      <w:r w:rsidRPr="00B77E95">
        <w:rPr>
          <w:sz w:val="24"/>
          <w:szCs w:val="24"/>
        </w:rPr>
        <w:t>ему</w:t>
      </w:r>
      <w:r w:rsidRPr="00B77E95">
        <w:rPr>
          <w:sz w:val="24"/>
          <w:szCs w:val="24"/>
        </w:rPr>
        <w:t xml:space="preserve"> наказание</w:t>
      </w:r>
      <w:r w:rsidRPr="00B77E95">
        <w:rPr>
          <w:sz w:val="24"/>
          <w:szCs w:val="24"/>
        </w:rPr>
        <w:t xml:space="preserve"> в виде лишения свободы </w:t>
      </w:r>
      <w:r w:rsidRPr="00B77E95">
        <w:rPr>
          <w:sz w:val="24"/>
          <w:szCs w:val="24"/>
        </w:rPr>
        <w:t xml:space="preserve">сроком на </w:t>
      </w:r>
      <w:r w:rsidRPr="00B77E95" w:rsidR="006F047C">
        <w:rPr>
          <w:sz w:val="24"/>
          <w:szCs w:val="24"/>
        </w:rPr>
        <w:t>09</w:t>
      </w:r>
      <w:r w:rsidRPr="00B77E95">
        <w:rPr>
          <w:sz w:val="24"/>
          <w:szCs w:val="24"/>
        </w:rPr>
        <w:t xml:space="preserve"> (</w:t>
      </w:r>
      <w:r w:rsidRPr="00B77E95" w:rsidR="006F047C">
        <w:rPr>
          <w:sz w:val="24"/>
          <w:szCs w:val="24"/>
        </w:rPr>
        <w:t>девять</w:t>
      </w:r>
      <w:r w:rsidRPr="00B77E95">
        <w:rPr>
          <w:sz w:val="24"/>
          <w:szCs w:val="24"/>
        </w:rPr>
        <w:t xml:space="preserve">) месяцев. </w:t>
      </w:r>
    </w:p>
    <w:p w:rsidR="00B14467" w:rsidRPr="00B77E95" w:rsidP="00B14467">
      <w:pPr>
        <w:ind w:firstLine="708"/>
        <w:jc w:val="both"/>
      </w:pPr>
      <w:r w:rsidRPr="00B77E95">
        <w:t xml:space="preserve">В соответствии со ст.73 </w:t>
      </w:r>
      <w:r w:rsidRPr="00B77E95">
        <w:t>Уголовного кодекса Российской Федерации</w:t>
      </w:r>
      <w:r w:rsidRPr="00B77E95">
        <w:t xml:space="preserve"> назначенное наказание считать условным с испытательным сроком </w:t>
      </w:r>
      <w:r w:rsidRPr="00B77E95" w:rsidR="00135E43">
        <w:t>01 (один) год</w:t>
      </w:r>
      <w:r w:rsidRPr="00B77E95">
        <w:t>.</w:t>
      </w:r>
    </w:p>
    <w:p w:rsidR="00B14467" w:rsidRPr="00B77E95" w:rsidP="00B14467">
      <w:pPr>
        <w:ind w:firstLine="540"/>
        <w:jc w:val="both"/>
        <w:rPr>
          <w:shd w:val="clear" w:color="auto" w:fill="FFFFFF"/>
        </w:rPr>
      </w:pPr>
      <w:r w:rsidRPr="00B77E95">
        <w:t xml:space="preserve">Обязать </w:t>
      </w:r>
      <w:r w:rsidRPr="00B77E95" w:rsidR="00135E43">
        <w:t>Сергеева В.Н.</w:t>
      </w:r>
      <w:r w:rsidRPr="00B77E95">
        <w:t xml:space="preserve"> </w:t>
      </w:r>
      <w:r w:rsidRPr="00B77E95">
        <w:t>встать в течение 1 месяца п</w:t>
      </w:r>
      <w:r w:rsidRPr="00B77E95">
        <w:t>осле вступления приговора в законную силу на учет в государственный специализированный орган</w:t>
      </w:r>
      <w:r w:rsidRPr="00B77E95">
        <w:t>,</w:t>
      </w:r>
      <w:r w:rsidRPr="00B77E95">
        <w:t xml:space="preserve"> ведающий исправлением осужденных</w:t>
      </w:r>
      <w:r w:rsidRPr="00B77E95">
        <w:t>,</w:t>
      </w:r>
      <w:r w:rsidRPr="00B77E95">
        <w:t xml:space="preserve"> </w:t>
      </w:r>
      <w:r w:rsidRPr="00B77E95">
        <w:t>в течени</w:t>
      </w:r>
      <w:r w:rsidRPr="00B77E95">
        <w:t>е</w:t>
      </w:r>
      <w:r w:rsidRPr="00B77E95">
        <w:t xml:space="preserve"> испытательного срока </w:t>
      </w:r>
      <w:r w:rsidRPr="00B77E95">
        <w:rPr>
          <w:shd w:val="clear" w:color="auto" w:fill="FFFFFF"/>
        </w:rPr>
        <w:t>периодически ежемесячно являться на регистрацию в специализированный орган, осуществляющий исправ</w:t>
      </w:r>
      <w:r w:rsidRPr="00B77E95">
        <w:rPr>
          <w:shd w:val="clear" w:color="auto" w:fill="FFFFFF"/>
        </w:rPr>
        <w:t>ление осужденных, в дн</w:t>
      </w:r>
      <w:r w:rsidRPr="00B77E95">
        <w:rPr>
          <w:shd w:val="clear" w:color="auto" w:fill="FFFFFF"/>
        </w:rPr>
        <w:t>и, установленные самим органом</w:t>
      </w:r>
      <w:r w:rsidRPr="00B77E95">
        <w:rPr>
          <w:shd w:val="clear" w:color="auto" w:fill="FFFFFF"/>
        </w:rPr>
        <w:t xml:space="preserve">, не менять без его уведомления место жительства и работы; находиться дома по месту жительства с 22 часов до 06 часов следующего дня, за исключением случаев связанных с исполнением служебных обязанностей </w:t>
      </w:r>
      <w:r w:rsidRPr="00B77E95">
        <w:rPr>
          <w:shd w:val="clear" w:color="auto" w:fill="FFFFFF"/>
        </w:rPr>
        <w:t>или болезни; не посещать кафе, бары, рестораны и иные развлекательные заведения.</w:t>
      </w:r>
    </w:p>
    <w:p w:rsidR="00B14467" w:rsidRPr="00B77E95" w:rsidP="00B14467">
      <w:pPr>
        <w:ind w:firstLine="709"/>
        <w:jc w:val="both"/>
      </w:pPr>
      <w:r w:rsidRPr="00B77E95">
        <w:t xml:space="preserve">До вступления приговора в законную силу сохранить </w:t>
      </w:r>
      <w:r w:rsidRPr="00B77E95" w:rsidR="00135E43">
        <w:t>Сергееву В.Н.</w:t>
      </w:r>
      <w:r w:rsidRPr="00B77E95">
        <w:t xml:space="preserve"> меру пресечения – подписка о невыезде и надлежащем поведении, после вступления приговора в законную силу – отме</w:t>
      </w:r>
      <w:r w:rsidRPr="00B77E95">
        <w:t>нить.</w:t>
      </w:r>
    </w:p>
    <w:p w:rsidR="00B506C9" w:rsidRPr="00B77E95" w:rsidP="006F047C">
      <w:pPr>
        <w:pStyle w:val="a5"/>
        <w:shd w:val="clear" w:color="auto" w:fill="auto"/>
        <w:spacing w:after="0" w:line="240" w:lineRule="auto"/>
        <w:ind w:right="-1" w:firstLine="709"/>
        <w:rPr>
          <w:sz w:val="24"/>
          <w:szCs w:val="24"/>
        </w:rPr>
      </w:pPr>
      <w:r w:rsidRPr="00B77E95">
        <w:rPr>
          <w:sz w:val="24"/>
          <w:szCs w:val="24"/>
        </w:rPr>
        <w:t xml:space="preserve">Вещественные доказательства: </w:t>
      </w:r>
      <w:r w:rsidRPr="00B77E95" w:rsidR="006F047C">
        <w:rPr>
          <w:sz w:val="24"/>
          <w:szCs w:val="24"/>
        </w:rPr>
        <w:t>компакт</w:t>
      </w:r>
      <w:r w:rsidRPr="00B77E95">
        <w:rPr>
          <w:sz w:val="24"/>
          <w:szCs w:val="24"/>
        </w:rPr>
        <w:t xml:space="preserve"> диск с записью</w:t>
      </w:r>
      <w:r w:rsidRPr="00B77E95" w:rsidR="006F047C">
        <w:rPr>
          <w:sz w:val="24"/>
          <w:szCs w:val="24"/>
        </w:rPr>
        <w:t xml:space="preserve"> за 07.09.2024, изъятый в ходе выемки от 18.09.2024</w:t>
      </w:r>
      <w:r w:rsidRPr="00B77E95">
        <w:rPr>
          <w:sz w:val="24"/>
          <w:szCs w:val="24"/>
        </w:rPr>
        <w:t>, хранящийся в материалах уголовного дела – хранить в материалах уголовного дела.</w:t>
      </w:r>
    </w:p>
    <w:p w:rsidR="002523E3" w:rsidRPr="00B77E95" w:rsidP="002523E3">
      <w:pPr>
        <w:ind w:firstLine="567"/>
        <w:jc w:val="both"/>
      </w:pPr>
      <w:r w:rsidRPr="00B77E95">
        <w:t xml:space="preserve">Приговор может быть обжалован в апелляционном порядке в </w:t>
      </w:r>
      <w:r w:rsidRPr="00B77E95">
        <w:t>Нефтеюганский районный суд ХМАО-Югры в течение 15 суток со дня его провозглашения, а осужденным, содержащимся под стражей в тот же срок со дня вручения им копии приговора с соблюдением требований ст. 317 Уголовно-процессуального кодекса Российской Федераци</w:t>
      </w:r>
      <w:r w:rsidRPr="00B77E95">
        <w:t xml:space="preserve">и, с подачей жалобы через судебный участок.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  </w:t>
      </w:r>
    </w:p>
    <w:p w:rsidR="0061146C" w:rsidRPr="00B77E95" w:rsidP="0061146C">
      <w:pPr>
        <w:ind w:hanging="425"/>
      </w:pPr>
    </w:p>
    <w:p w:rsidR="00B77E95" w:rsidRPr="00B77E95" w:rsidP="003C5BCD">
      <w:pPr>
        <w:ind w:left="-993"/>
      </w:pPr>
    </w:p>
    <w:p w:rsidR="003C5BCD" w:rsidRPr="00B77E95" w:rsidP="003C5BCD">
      <w:pPr>
        <w:ind w:left="-993"/>
      </w:pPr>
      <w:r w:rsidRPr="00B77E95">
        <w:t xml:space="preserve">                                Мировой судья                                                    Е.А. Таскаева </w:t>
      </w:r>
    </w:p>
    <w:p w:rsidR="003C5BCD" w:rsidRPr="00B77E95" w:rsidP="003C5BCD">
      <w:pPr>
        <w:ind w:left="-993"/>
      </w:pPr>
    </w:p>
    <w:p w:rsidR="003221DE" w:rsidRPr="00B77E95" w:rsidP="00E87F75">
      <w:r w:rsidRPr="00B77E95">
        <w:t xml:space="preserve"> </w:t>
      </w:r>
    </w:p>
    <w:sectPr w:rsidSect="00453DE0">
      <w:headerReference w:type="default" r:id="rId7"/>
      <w:pgSz w:w="11906" w:h="16838"/>
      <w:pgMar w:top="1077" w:right="851" w:bottom="107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0665D"/>
    <w:rsid w:val="00006E33"/>
    <w:rsid w:val="000110AE"/>
    <w:rsid w:val="0003545D"/>
    <w:rsid w:val="00056BB8"/>
    <w:rsid w:val="00072FCC"/>
    <w:rsid w:val="00077BAE"/>
    <w:rsid w:val="00080D4F"/>
    <w:rsid w:val="000938B8"/>
    <w:rsid w:val="000B1337"/>
    <w:rsid w:val="000F16B9"/>
    <w:rsid w:val="00101E5A"/>
    <w:rsid w:val="0011778F"/>
    <w:rsid w:val="00122C58"/>
    <w:rsid w:val="00135E43"/>
    <w:rsid w:val="00140AA2"/>
    <w:rsid w:val="00172146"/>
    <w:rsid w:val="001752E9"/>
    <w:rsid w:val="001A6381"/>
    <w:rsid w:val="001A71DB"/>
    <w:rsid w:val="001C3E4C"/>
    <w:rsid w:val="001D60B4"/>
    <w:rsid w:val="0021590C"/>
    <w:rsid w:val="0022649A"/>
    <w:rsid w:val="002523E3"/>
    <w:rsid w:val="002937C4"/>
    <w:rsid w:val="002D3047"/>
    <w:rsid w:val="002F65D9"/>
    <w:rsid w:val="003115D4"/>
    <w:rsid w:val="003221DE"/>
    <w:rsid w:val="0034036D"/>
    <w:rsid w:val="00356FE9"/>
    <w:rsid w:val="00362F02"/>
    <w:rsid w:val="00374D04"/>
    <w:rsid w:val="00390378"/>
    <w:rsid w:val="00396A84"/>
    <w:rsid w:val="0039734E"/>
    <w:rsid w:val="003A09B9"/>
    <w:rsid w:val="003A130C"/>
    <w:rsid w:val="003B0E8D"/>
    <w:rsid w:val="003B380C"/>
    <w:rsid w:val="003C06A4"/>
    <w:rsid w:val="003C5BCD"/>
    <w:rsid w:val="00401D56"/>
    <w:rsid w:val="00403C96"/>
    <w:rsid w:val="004113EF"/>
    <w:rsid w:val="00453DE0"/>
    <w:rsid w:val="004769BD"/>
    <w:rsid w:val="004850BF"/>
    <w:rsid w:val="004949FC"/>
    <w:rsid w:val="004B099F"/>
    <w:rsid w:val="004D52E8"/>
    <w:rsid w:val="005055B9"/>
    <w:rsid w:val="00523D8E"/>
    <w:rsid w:val="00541AFC"/>
    <w:rsid w:val="00552ABA"/>
    <w:rsid w:val="00592AEF"/>
    <w:rsid w:val="00596E33"/>
    <w:rsid w:val="005C23CC"/>
    <w:rsid w:val="005C715E"/>
    <w:rsid w:val="0061146C"/>
    <w:rsid w:val="00634E94"/>
    <w:rsid w:val="00667A47"/>
    <w:rsid w:val="006778F8"/>
    <w:rsid w:val="006848A0"/>
    <w:rsid w:val="006C0424"/>
    <w:rsid w:val="006C7770"/>
    <w:rsid w:val="006E056A"/>
    <w:rsid w:val="006F047C"/>
    <w:rsid w:val="00711BCA"/>
    <w:rsid w:val="00713935"/>
    <w:rsid w:val="00762129"/>
    <w:rsid w:val="007C5F33"/>
    <w:rsid w:val="007D0D11"/>
    <w:rsid w:val="007E3BEC"/>
    <w:rsid w:val="008133B4"/>
    <w:rsid w:val="008161A5"/>
    <w:rsid w:val="00825BE2"/>
    <w:rsid w:val="00835539"/>
    <w:rsid w:val="008447B4"/>
    <w:rsid w:val="0084702E"/>
    <w:rsid w:val="00857835"/>
    <w:rsid w:val="00884900"/>
    <w:rsid w:val="0089299E"/>
    <w:rsid w:val="008B0E1B"/>
    <w:rsid w:val="008B0E7F"/>
    <w:rsid w:val="008D007A"/>
    <w:rsid w:val="008D2817"/>
    <w:rsid w:val="008E1F61"/>
    <w:rsid w:val="0091442A"/>
    <w:rsid w:val="00920382"/>
    <w:rsid w:val="009B27AB"/>
    <w:rsid w:val="009C0DBF"/>
    <w:rsid w:val="009C1889"/>
    <w:rsid w:val="00A34116"/>
    <w:rsid w:val="00A47C49"/>
    <w:rsid w:val="00A67F0E"/>
    <w:rsid w:val="00A81111"/>
    <w:rsid w:val="00AA0B02"/>
    <w:rsid w:val="00AA485C"/>
    <w:rsid w:val="00AB3C87"/>
    <w:rsid w:val="00AC08A5"/>
    <w:rsid w:val="00AC5AB7"/>
    <w:rsid w:val="00AD3940"/>
    <w:rsid w:val="00AD3C67"/>
    <w:rsid w:val="00AE62BD"/>
    <w:rsid w:val="00AE6FE1"/>
    <w:rsid w:val="00B137BA"/>
    <w:rsid w:val="00B14467"/>
    <w:rsid w:val="00B506C9"/>
    <w:rsid w:val="00B62026"/>
    <w:rsid w:val="00B668E4"/>
    <w:rsid w:val="00B77E95"/>
    <w:rsid w:val="00C17859"/>
    <w:rsid w:val="00C23B1B"/>
    <w:rsid w:val="00C349F2"/>
    <w:rsid w:val="00C36EAA"/>
    <w:rsid w:val="00C4023E"/>
    <w:rsid w:val="00C9470C"/>
    <w:rsid w:val="00C957D9"/>
    <w:rsid w:val="00CF6F58"/>
    <w:rsid w:val="00D039FE"/>
    <w:rsid w:val="00D3356C"/>
    <w:rsid w:val="00D51138"/>
    <w:rsid w:val="00D61EC4"/>
    <w:rsid w:val="00D747D4"/>
    <w:rsid w:val="00D82DA7"/>
    <w:rsid w:val="00D87419"/>
    <w:rsid w:val="00D92E19"/>
    <w:rsid w:val="00D940C8"/>
    <w:rsid w:val="00DB0FD3"/>
    <w:rsid w:val="00DB5536"/>
    <w:rsid w:val="00DF2449"/>
    <w:rsid w:val="00DF2DA4"/>
    <w:rsid w:val="00DF5C43"/>
    <w:rsid w:val="00E3692B"/>
    <w:rsid w:val="00E634D3"/>
    <w:rsid w:val="00E66259"/>
    <w:rsid w:val="00E6651A"/>
    <w:rsid w:val="00E87F75"/>
    <w:rsid w:val="00E90CC5"/>
    <w:rsid w:val="00EA1F11"/>
    <w:rsid w:val="00EA5F8C"/>
    <w:rsid w:val="00EB53DD"/>
    <w:rsid w:val="00EB7787"/>
    <w:rsid w:val="00ED1396"/>
    <w:rsid w:val="00EE4A4E"/>
    <w:rsid w:val="00EF6DAB"/>
    <w:rsid w:val="00F1160C"/>
    <w:rsid w:val="00F24D09"/>
    <w:rsid w:val="00F37DE7"/>
    <w:rsid w:val="00F52E36"/>
    <w:rsid w:val="00F57BB0"/>
    <w:rsid w:val="00F77469"/>
    <w:rsid w:val="00F81B8C"/>
    <w:rsid w:val="00FD2C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uiPriority w:val="99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F6F58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0354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03545D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  <w:style w:type="character" w:customStyle="1" w:styleId="21">
    <w:name w:val="Основной текст (2) + Полужирный"/>
    <w:basedOn w:val="2"/>
    <w:rsid w:val="00592AE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s1">
    <w:name w:val="s_1"/>
    <w:basedOn w:val="Normal"/>
    <w:rsid w:val="00077BAE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077B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2F6AE-07B1-490D-A6AD-91333100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